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467" w:rsidRDefault="004C7679" w:rsidP="00975467">
      <w:pPr>
        <w:keepNext/>
        <w:widowControl w:val="0"/>
        <w:spacing w:after="0" w:line="240" w:lineRule="auto"/>
        <w:rPr>
          <w:rFonts w:ascii="Arial" w:hAnsi="Arial" w:cs="Arial"/>
          <w:b/>
          <w:bCs/>
          <w:color w:val="365F91"/>
          <w:sz w:val="24"/>
          <w:szCs w:val="24"/>
        </w:rPr>
      </w:pPr>
      <w:r w:rsidRPr="008D5154">
        <w:rPr>
          <w:rFonts w:ascii="Arial" w:hAnsi="Arial" w:cs="Arial"/>
          <w:b/>
          <w:bCs/>
          <w:caps/>
          <w:noProof/>
          <w:color w:val="365F91"/>
          <w:sz w:val="24"/>
          <w:szCs w:val="24"/>
          <w:lang w:eastAsia="ru-RU"/>
        </w:rPr>
        <w:drawing>
          <wp:inline distT="0" distB="0" distL="0" distR="0">
            <wp:extent cx="923290" cy="59436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641C">
        <w:rPr>
          <w:rFonts w:ascii="Arial" w:hAnsi="Arial" w:cs="Arial"/>
          <w:b/>
          <w:bCs/>
          <w:caps/>
          <w:color w:val="365F91"/>
          <w:sz w:val="24"/>
          <w:szCs w:val="24"/>
        </w:rPr>
        <w:t xml:space="preserve">                               пояснительная записка</w:t>
      </w:r>
    </w:p>
    <w:p w:rsidR="00DB4849" w:rsidRPr="006E2565" w:rsidRDefault="00DB4849" w:rsidP="00975467">
      <w:pPr>
        <w:keepNext/>
        <w:widowControl w:val="0"/>
        <w:spacing w:after="0" w:line="240" w:lineRule="auto"/>
        <w:rPr>
          <w:rFonts w:ascii="Arial" w:hAnsi="Arial" w:cs="Arial"/>
          <w:b/>
        </w:rPr>
      </w:pPr>
    </w:p>
    <w:tbl>
      <w:tblPr>
        <w:tblW w:w="5000" w:type="pct"/>
        <w:tblBorders>
          <w:top w:val="single" w:sz="8" w:space="0" w:color="4F81BD"/>
          <w:bottom w:val="single" w:sz="8" w:space="0" w:color="4F81BD"/>
        </w:tblBorders>
        <w:tblLook w:val="04A0" w:firstRow="1" w:lastRow="0" w:firstColumn="1" w:lastColumn="0" w:noHBand="0" w:noVBand="1"/>
      </w:tblPr>
      <w:tblGrid>
        <w:gridCol w:w="5528"/>
        <w:gridCol w:w="5529"/>
      </w:tblGrid>
      <w:tr w:rsidR="00060BFC" w:rsidRPr="004B2EC8" w:rsidTr="004B2EC8">
        <w:tc>
          <w:tcPr>
            <w:tcW w:w="2500" w:type="pct"/>
            <w:tcBorders>
              <w:top w:val="single" w:sz="8" w:space="0" w:color="4F81BD"/>
              <w:left w:val="nil"/>
              <w:bottom w:val="single" w:sz="8" w:space="0" w:color="4F81BD"/>
              <w:right w:val="single" w:sz="4" w:space="0" w:color="548DD4"/>
            </w:tcBorders>
          </w:tcPr>
          <w:p w:rsidR="00EF2680" w:rsidRPr="004B2EC8" w:rsidRDefault="00846B69" w:rsidP="00EF2680">
            <w:pPr>
              <w:spacing w:after="0" w:line="240" w:lineRule="auto"/>
              <w:rPr>
                <w:rFonts w:ascii="Arial" w:hAnsi="Arial" w:cs="Arial"/>
                <w:b/>
                <w:bCs/>
                <w:i/>
                <w:color w:val="365F91"/>
                <w:sz w:val="18"/>
                <w:szCs w:val="18"/>
              </w:rPr>
            </w:pPr>
            <w:r w:rsidRPr="004B2EC8">
              <w:rPr>
                <w:rFonts w:ascii="Arial" w:hAnsi="Arial" w:cs="Arial"/>
                <w:b/>
                <w:bCs/>
                <w:color w:val="365F91"/>
              </w:rPr>
              <w:t xml:space="preserve">Автор </w:t>
            </w:r>
            <w:r w:rsidR="00FD641C">
              <w:rPr>
                <w:rFonts w:ascii="Arial" w:hAnsi="Arial" w:cs="Arial"/>
                <w:b/>
                <w:bCs/>
                <w:color w:val="365F91"/>
              </w:rPr>
              <w:t>материала</w:t>
            </w:r>
            <w:r w:rsidRPr="004B2EC8">
              <w:rPr>
                <w:rFonts w:ascii="Arial" w:hAnsi="Arial" w:cs="Arial"/>
                <w:b/>
                <w:bCs/>
                <w:color w:val="365F91"/>
              </w:rPr>
              <w:t xml:space="preserve">: </w:t>
            </w:r>
          </w:p>
          <w:p w:rsidR="00060BFC" w:rsidRPr="004B2EC8" w:rsidRDefault="00060BFC" w:rsidP="000A2E10">
            <w:pPr>
              <w:spacing w:after="0" w:line="240" w:lineRule="auto"/>
              <w:rPr>
                <w:rFonts w:ascii="Arial" w:hAnsi="Arial" w:cs="Arial"/>
                <w:b/>
                <w:bCs/>
                <w:i/>
                <w:color w:val="365F91"/>
                <w:sz w:val="18"/>
                <w:szCs w:val="18"/>
              </w:rPr>
            </w:pPr>
          </w:p>
        </w:tc>
        <w:tc>
          <w:tcPr>
            <w:tcW w:w="2500" w:type="pct"/>
            <w:tcBorders>
              <w:top w:val="single" w:sz="8" w:space="0" w:color="4F81BD"/>
              <w:left w:val="single" w:sz="4" w:space="0" w:color="548DD4"/>
              <w:bottom w:val="single" w:sz="8" w:space="0" w:color="4F81BD"/>
              <w:right w:val="nil"/>
            </w:tcBorders>
          </w:tcPr>
          <w:p w:rsidR="00060BFC" w:rsidRPr="004B2EC8" w:rsidRDefault="003F0F34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  <w:r>
              <w:rPr>
                <w:rFonts w:ascii="Arial" w:hAnsi="Arial" w:cs="Arial"/>
                <w:b/>
                <w:bCs/>
                <w:color w:val="365F91"/>
              </w:rPr>
              <w:t>Архипова Марианна Германовна</w:t>
            </w:r>
          </w:p>
        </w:tc>
      </w:tr>
      <w:tr w:rsidR="00060BFC" w:rsidRPr="004B2EC8" w:rsidTr="004B2EC8">
        <w:tc>
          <w:tcPr>
            <w:tcW w:w="2500" w:type="pct"/>
            <w:tcBorders>
              <w:left w:val="nil"/>
              <w:right w:val="single" w:sz="4" w:space="0" w:color="548DD4"/>
            </w:tcBorders>
            <w:shd w:val="clear" w:color="auto" w:fill="D3DFEE"/>
            <w:vAlign w:val="center"/>
          </w:tcPr>
          <w:p w:rsidR="00DB4849" w:rsidRPr="004B2EC8" w:rsidRDefault="00DB4849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:rsidR="00060BFC" w:rsidRPr="004B2EC8" w:rsidRDefault="00DB4849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  <w:r w:rsidRPr="004B2EC8">
              <w:rPr>
                <w:rFonts w:ascii="Arial" w:hAnsi="Arial" w:cs="Arial"/>
                <w:b/>
                <w:bCs/>
                <w:color w:val="365F91"/>
              </w:rPr>
              <w:t>Должность</w:t>
            </w:r>
            <w:r w:rsidR="000A2E10">
              <w:rPr>
                <w:rFonts w:ascii="Arial" w:hAnsi="Arial" w:cs="Arial"/>
                <w:b/>
                <w:bCs/>
                <w:color w:val="365F91"/>
              </w:rPr>
              <w:t>/класс/курс</w:t>
            </w:r>
            <w:r w:rsidRPr="004B2EC8">
              <w:rPr>
                <w:rFonts w:ascii="Arial" w:hAnsi="Arial" w:cs="Arial"/>
                <w:b/>
                <w:bCs/>
                <w:color w:val="365F91"/>
              </w:rPr>
              <w:t>:</w:t>
            </w:r>
          </w:p>
          <w:p w:rsidR="00DB4849" w:rsidRPr="004B2EC8" w:rsidRDefault="00DB4849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</w:tc>
        <w:tc>
          <w:tcPr>
            <w:tcW w:w="2500" w:type="pct"/>
            <w:tcBorders>
              <w:left w:val="single" w:sz="4" w:space="0" w:color="548DD4"/>
              <w:right w:val="nil"/>
            </w:tcBorders>
            <w:shd w:val="clear" w:color="auto" w:fill="D3DFEE"/>
          </w:tcPr>
          <w:p w:rsidR="00060BFC" w:rsidRPr="004B2EC8" w:rsidRDefault="003A0665" w:rsidP="004B2EC8">
            <w:pPr>
              <w:spacing w:after="0" w:line="240" w:lineRule="auto"/>
              <w:rPr>
                <w:rFonts w:ascii="Arial" w:hAnsi="Arial" w:cs="Arial"/>
                <w:color w:val="365F91"/>
              </w:rPr>
            </w:pPr>
            <w:r>
              <w:rPr>
                <w:rFonts w:ascii="Arial" w:hAnsi="Arial" w:cs="Arial"/>
                <w:color w:val="365F91"/>
              </w:rPr>
              <w:t>Артистка оркестра Чувашского Государственного театра оперы и балета</w:t>
            </w:r>
          </w:p>
        </w:tc>
      </w:tr>
      <w:tr w:rsidR="00060BFC" w:rsidRPr="004B2EC8" w:rsidTr="004B2EC8">
        <w:tc>
          <w:tcPr>
            <w:tcW w:w="2500" w:type="pct"/>
            <w:tcBorders>
              <w:right w:val="single" w:sz="4" w:space="0" w:color="548DD4"/>
            </w:tcBorders>
            <w:vAlign w:val="center"/>
          </w:tcPr>
          <w:p w:rsidR="00DB4849" w:rsidRPr="004B2EC8" w:rsidRDefault="00DB4849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:rsidR="00060BFC" w:rsidRPr="004B2EC8" w:rsidRDefault="00DB4849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  <w:r w:rsidRPr="004B2EC8">
              <w:rPr>
                <w:rFonts w:ascii="Arial" w:hAnsi="Arial" w:cs="Arial"/>
                <w:b/>
                <w:bCs/>
                <w:color w:val="365F91"/>
              </w:rPr>
              <w:t>Наименование образовательного учреждения:</w:t>
            </w:r>
          </w:p>
          <w:p w:rsidR="00DB4849" w:rsidRPr="004B2EC8" w:rsidRDefault="00DB4849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</w:tc>
        <w:tc>
          <w:tcPr>
            <w:tcW w:w="2500" w:type="pct"/>
            <w:tcBorders>
              <w:left w:val="single" w:sz="4" w:space="0" w:color="548DD4"/>
            </w:tcBorders>
          </w:tcPr>
          <w:p w:rsidR="00060BFC" w:rsidRPr="004B2EC8" w:rsidRDefault="00B00E9F" w:rsidP="004B2EC8">
            <w:pPr>
              <w:spacing w:after="0" w:line="240" w:lineRule="auto"/>
              <w:rPr>
                <w:rFonts w:ascii="Arial" w:hAnsi="Arial" w:cs="Arial"/>
                <w:color w:val="365F91"/>
              </w:rPr>
            </w:pPr>
            <w:r>
              <w:rPr>
                <w:rFonts w:ascii="Arial" w:hAnsi="Arial" w:cs="Arial"/>
                <w:color w:val="365F91"/>
              </w:rPr>
              <w:t>-</w:t>
            </w:r>
          </w:p>
        </w:tc>
      </w:tr>
      <w:tr w:rsidR="00060BFC" w:rsidRPr="004B2EC8" w:rsidTr="004B2EC8">
        <w:tc>
          <w:tcPr>
            <w:tcW w:w="2500" w:type="pct"/>
            <w:tcBorders>
              <w:left w:val="nil"/>
              <w:right w:val="single" w:sz="4" w:space="0" w:color="548DD4"/>
            </w:tcBorders>
            <w:shd w:val="clear" w:color="auto" w:fill="D3DFEE"/>
          </w:tcPr>
          <w:p w:rsidR="004B3D33" w:rsidRPr="004B2EC8" w:rsidRDefault="004B3D33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:rsidR="00060BFC" w:rsidRPr="004B2EC8" w:rsidRDefault="000A2E10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  <w:r>
              <w:rPr>
                <w:rFonts w:ascii="Arial" w:hAnsi="Arial" w:cs="Arial"/>
                <w:b/>
                <w:bCs/>
                <w:color w:val="365F91"/>
              </w:rPr>
              <w:t>Населенный пункт:</w:t>
            </w:r>
          </w:p>
          <w:p w:rsidR="00DB4849" w:rsidRPr="004B2EC8" w:rsidRDefault="00DB4849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</w:tc>
        <w:tc>
          <w:tcPr>
            <w:tcW w:w="2500" w:type="pct"/>
            <w:tcBorders>
              <w:left w:val="single" w:sz="4" w:space="0" w:color="548DD4"/>
              <w:right w:val="nil"/>
            </w:tcBorders>
            <w:shd w:val="clear" w:color="auto" w:fill="D3DFEE"/>
          </w:tcPr>
          <w:p w:rsidR="00060BFC" w:rsidRPr="004B2EC8" w:rsidRDefault="00B00E9F" w:rsidP="004B2EC8">
            <w:pPr>
              <w:spacing w:after="0" w:line="240" w:lineRule="auto"/>
              <w:rPr>
                <w:rFonts w:ascii="Arial" w:hAnsi="Arial" w:cs="Arial"/>
                <w:color w:val="365F91"/>
              </w:rPr>
            </w:pPr>
            <w:r>
              <w:rPr>
                <w:rFonts w:ascii="Arial" w:hAnsi="Arial" w:cs="Arial"/>
                <w:color w:val="365F91"/>
              </w:rPr>
              <w:t>Г. Чебоксары Чувашская Республика</w:t>
            </w:r>
          </w:p>
        </w:tc>
      </w:tr>
      <w:tr w:rsidR="00060BFC" w:rsidRPr="004B2EC8" w:rsidTr="004B2EC8">
        <w:tc>
          <w:tcPr>
            <w:tcW w:w="2500" w:type="pct"/>
            <w:tcBorders>
              <w:right w:val="single" w:sz="4" w:space="0" w:color="548DD4"/>
            </w:tcBorders>
          </w:tcPr>
          <w:p w:rsidR="00735B0B" w:rsidRPr="004B2EC8" w:rsidRDefault="00735B0B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:rsidR="00060BFC" w:rsidRPr="004B2EC8" w:rsidRDefault="00DE0941" w:rsidP="004B2EC8">
            <w:pPr>
              <w:spacing w:after="0" w:line="240" w:lineRule="auto"/>
              <w:rPr>
                <w:rFonts w:ascii="Arial" w:hAnsi="Arial" w:cs="Arial"/>
                <w:b/>
                <w:bCs/>
                <w:i/>
                <w:color w:val="365F9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65F91"/>
              </w:rPr>
              <w:t>Название материала:</w:t>
            </w:r>
          </w:p>
          <w:p w:rsidR="00735B0B" w:rsidRPr="004B2EC8" w:rsidRDefault="00735B0B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</w:tc>
        <w:tc>
          <w:tcPr>
            <w:tcW w:w="2500" w:type="pct"/>
            <w:tcBorders>
              <w:left w:val="single" w:sz="4" w:space="0" w:color="548DD4"/>
            </w:tcBorders>
          </w:tcPr>
          <w:p w:rsidR="00060BFC" w:rsidRPr="004B2EC8" w:rsidRDefault="006D305C" w:rsidP="004B2EC8">
            <w:pPr>
              <w:spacing w:after="0" w:line="240" w:lineRule="auto"/>
              <w:rPr>
                <w:rFonts w:ascii="Arial" w:hAnsi="Arial" w:cs="Arial"/>
                <w:color w:val="365F91"/>
              </w:rPr>
            </w:pPr>
            <w:r>
              <w:rPr>
                <w:rFonts w:ascii="Arial" w:hAnsi="Arial" w:cs="Arial"/>
                <w:color w:val="365F91"/>
              </w:rPr>
              <w:t>Звуковой образ солирующей скрипки</w:t>
            </w:r>
          </w:p>
        </w:tc>
      </w:tr>
      <w:tr w:rsidR="00060BFC" w:rsidRPr="004B2EC8" w:rsidTr="004B2EC8">
        <w:tc>
          <w:tcPr>
            <w:tcW w:w="2500" w:type="pct"/>
            <w:tcBorders>
              <w:left w:val="nil"/>
              <w:right w:val="single" w:sz="4" w:space="0" w:color="548DD4"/>
            </w:tcBorders>
            <w:shd w:val="clear" w:color="auto" w:fill="D3DFEE"/>
          </w:tcPr>
          <w:p w:rsidR="00735B0B" w:rsidRPr="004B2EC8" w:rsidRDefault="00735B0B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:rsidR="00060BFC" w:rsidRPr="004B2EC8" w:rsidRDefault="00DE0941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  <w:r>
              <w:rPr>
                <w:rFonts w:ascii="Arial" w:hAnsi="Arial" w:cs="Arial"/>
                <w:b/>
                <w:bCs/>
                <w:color w:val="365F91"/>
              </w:rPr>
              <w:t>Цели и задачи материала</w:t>
            </w:r>
            <w:r w:rsidR="00DC49FE" w:rsidRPr="004B2EC8">
              <w:rPr>
                <w:rFonts w:ascii="Arial" w:hAnsi="Arial" w:cs="Arial"/>
                <w:b/>
                <w:bCs/>
                <w:color w:val="365F91"/>
              </w:rPr>
              <w:t>:</w:t>
            </w:r>
          </w:p>
          <w:p w:rsidR="00735B0B" w:rsidRPr="004B2EC8" w:rsidRDefault="00735B0B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</w:tc>
        <w:tc>
          <w:tcPr>
            <w:tcW w:w="2500" w:type="pct"/>
            <w:tcBorders>
              <w:left w:val="single" w:sz="4" w:space="0" w:color="548DD4"/>
              <w:right w:val="nil"/>
            </w:tcBorders>
            <w:shd w:val="clear" w:color="auto" w:fill="D3DFEE"/>
          </w:tcPr>
          <w:p w:rsidR="00060BFC" w:rsidRDefault="00060BFC" w:rsidP="004B2EC8">
            <w:pPr>
              <w:spacing w:after="0" w:line="240" w:lineRule="auto"/>
              <w:rPr>
                <w:rFonts w:ascii="Arial" w:hAnsi="Arial" w:cs="Arial"/>
                <w:color w:val="365F91"/>
              </w:rPr>
            </w:pPr>
          </w:p>
          <w:p w:rsidR="00A87406" w:rsidRDefault="00CE50A1" w:rsidP="004B2EC8">
            <w:pPr>
              <w:spacing w:after="0" w:line="240" w:lineRule="auto"/>
              <w:rPr>
                <w:rFonts w:ascii="Arial" w:hAnsi="Arial" w:cs="Arial"/>
                <w:color w:val="365F91"/>
              </w:rPr>
            </w:pPr>
            <w:r>
              <w:rPr>
                <w:rFonts w:ascii="Arial" w:hAnsi="Arial" w:cs="Arial"/>
                <w:color w:val="365F91"/>
              </w:rPr>
              <w:t>Цель</w:t>
            </w:r>
            <w:r w:rsidR="00D275AC">
              <w:rPr>
                <w:rFonts w:ascii="Arial" w:hAnsi="Arial" w:cs="Arial"/>
                <w:color w:val="365F91"/>
              </w:rPr>
              <w:t xml:space="preserve"> - </w:t>
            </w:r>
            <w:r>
              <w:rPr>
                <w:rFonts w:ascii="Arial" w:hAnsi="Arial" w:cs="Arial"/>
                <w:color w:val="365F91"/>
              </w:rPr>
              <w:t xml:space="preserve">анализ исполнения соло скрипки, темы </w:t>
            </w:r>
            <w:proofErr w:type="spellStart"/>
            <w:r>
              <w:rPr>
                <w:rFonts w:ascii="Arial" w:hAnsi="Arial" w:cs="Arial"/>
                <w:color w:val="365F91"/>
              </w:rPr>
              <w:t>Шехерезады</w:t>
            </w:r>
            <w:proofErr w:type="spellEnd"/>
            <w:r w:rsidR="00D275AC">
              <w:rPr>
                <w:rFonts w:ascii="Arial" w:hAnsi="Arial" w:cs="Arial"/>
                <w:color w:val="365F91"/>
              </w:rPr>
              <w:t xml:space="preserve"> и сюиты Н. Римского-Корсакова</w:t>
            </w:r>
            <w:r w:rsidR="00253D3B">
              <w:rPr>
                <w:rFonts w:ascii="Arial" w:hAnsi="Arial" w:cs="Arial"/>
                <w:color w:val="365F91"/>
              </w:rPr>
              <w:t xml:space="preserve"> «</w:t>
            </w:r>
            <w:proofErr w:type="spellStart"/>
            <w:r w:rsidR="00253D3B">
              <w:rPr>
                <w:rFonts w:ascii="Arial" w:hAnsi="Arial" w:cs="Arial"/>
                <w:color w:val="365F91"/>
              </w:rPr>
              <w:t>Шехерезада</w:t>
            </w:r>
            <w:proofErr w:type="spellEnd"/>
            <w:r w:rsidR="00253D3B">
              <w:rPr>
                <w:rFonts w:ascii="Arial" w:hAnsi="Arial" w:cs="Arial"/>
                <w:color w:val="365F91"/>
              </w:rPr>
              <w:t xml:space="preserve">». </w:t>
            </w:r>
            <w:r w:rsidR="008E0AF6">
              <w:rPr>
                <w:rFonts w:ascii="Arial" w:hAnsi="Arial" w:cs="Arial"/>
                <w:color w:val="365F91"/>
              </w:rPr>
              <w:t xml:space="preserve">Задача- изучение исполнительских особенностей скрипичной партии. </w:t>
            </w:r>
          </w:p>
          <w:p w:rsidR="00A87406" w:rsidRDefault="00A87406" w:rsidP="004B2EC8">
            <w:pPr>
              <w:spacing w:after="0" w:line="240" w:lineRule="auto"/>
              <w:rPr>
                <w:rFonts w:ascii="Arial" w:hAnsi="Arial" w:cs="Arial"/>
                <w:color w:val="365F91"/>
              </w:rPr>
            </w:pPr>
          </w:p>
          <w:p w:rsidR="00A87406" w:rsidRDefault="00A87406" w:rsidP="004B2EC8">
            <w:pPr>
              <w:spacing w:after="0" w:line="240" w:lineRule="auto"/>
              <w:rPr>
                <w:rFonts w:ascii="Arial" w:hAnsi="Arial" w:cs="Arial"/>
                <w:color w:val="365F91"/>
              </w:rPr>
            </w:pPr>
          </w:p>
          <w:p w:rsidR="00A87406" w:rsidRPr="004B2EC8" w:rsidRDefault="00A87406" w:rsidP="004B2EC8">
            <w:pPr>
              <w:spacing w:after="0" w:line="240" w:lineRule="auto"/>
              <w:rPr>
                <w:rFonts w:ascii="Arial" w:hAnsi="Arial" w:cs="Arial"/>
                <w:color w:val="365F91"/>
              </w:rPr>
            </w:pPr>
          </w:p>
        </w:tc>
      </w:tr>
      <w:tr w:rsidR="00DC49FE" w:rsidRPr="004B2EC8" w:rsidTr="004B2EC8">
        <w:tc>
          <w:tcPr>
            <w:tcW w:w="2500" w:type="pct"/>
            <w:tcBorders>
              <w:right w:val="single" w:sz="4" w:space="0" w:color="548DD4"/>
            </w:tcBorders>
          </w:tcPr>
          <w:p w:rsidR="00735B0B" w:rsidRPr="004B2EC8" w:rsidRDefault="00735B0B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:rsidR="00DC49FE" w:rsidRPr="004B2EC8" w:rsidRDefault="00A87406" w:rsidP="004B2EC8">
            <w:pPr>
              <w:spacing w:after="0" w:line="240" w:lineRule="auto"/>
              <w:rPr>
                <w:rFonts w:ascii="Arial" w:hAnsi="Arial" w:cs="Arial"/>
                <w:b/>
                <w:bCs/>
                <w:i/>
                <w:color w:val="365F9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65F91"/>
              </w:rPr>
              <w:t>Краткое описание материала:</w:t>
            </w:r>
          </w:p>
          <w:p w:rsidR="00735B0B" w:rsidRPr="004B2EC8" w:rsidRDefault="00735B0B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</w:tc>
        <w:tc>
          <w:tcPr>
            <w:tcW w:w="2500" w:type="pct"/>
            <w:tcBorders>
              <w:left w:val="single" w:sz="4" w:space="0" w:color="548DD4"/>
            </w:tcBorders>
          </w:tcPr>
          <w:p w:rsidR="00DC49FE" w:rsidRDefault="00DC49FE" w:rsidP="004B2EC8">
            <w:pPr>
              <w:spacing w:after="0" w:line="240" w:lineRule="auto"/>
              <w:rPr>
                <w:rFonts w:ascii="Arial" w:hAnsi="Arial" w:cs="Arial"/>
                <w:color w:val="365F91"/>
              </w:rPr>
            </w:pPr>
          </w:p>
          <w:p w:rsidR="00A87406" w:rsidRDefault="00A87406" w:rsidP="004B2EC8">
            <w:pPr>
              <w:spacing w:after="0" w:line="240" w:lineRule="auto"/>
              <w:rPr>
                <w:rFonts w:ascii="Arial" w:hAnsi="Arial" w:cs="Arial"/>
                <w:color w:val="365F91"/>
              </w:rPr>
            </w:pPr>
          </w:p>
          <w:p w:rsidR="00A87406" w:rsidRDefault="00D42C55" w:rsidP="004B2EC8">
            <w:pPr>
              <w:spacing w:after="0" w:line="240" w:lineRule="auto"/>
              <w:rPr>
                <w:rFonts w:ascii="Arial" w:hAnsi="Arial" w:cs="Arial"/>
                <w:color w:val="365F91"/>
              </w:rPr>
            </w:pPr>
            <w:r>
              <w:rPr>
                <w:rFonts w:ascii="Arial" w:hAnsi="Arial" w:cs="Arial"/>
                <w:color w:val="365F91"/>
              </w:rPr>
              <w:t xml:space="preserve">Разбор темы </w:t>
            </w:r>
            <w:r w:rsidR="002A0AE9">
              <w:rPr>
                <w:rFonts w:ascii="Arial" w:hAnsi="Arial" w:cs="Arial"/>
                <w:color w:val="365F91"/>
              </w:rPr>
              <w:t>скрипичного</w:t>
            </w:r>
            <w:r>
              <w:rPr>
                <w:rFonts w:ascii="Arial" w:hAnsi="Arial" w:cs="Arial"/>
                <w:color w:val="365F91"/>
              </w:rPr>
              <w:t xml:space="preserve"> соло с особенностями </w:t>
            </w:r>
            <w:proofErr w:type="spellStart"/>
            <w:r>
              <w:rPr>
                <w:rFonts w:ascii="Arial" w:hAnsi="Arial" w:cs="Arial"/>
                <w:color w:val="365F91"/>
              </w:rPr>
              <w:t>звукоизвлечения</w:t>
            </w:r>
            <w:proofErr w:type="spellEnd"/>
            <w:r>
              <w:rPr>
                <w:rFonts w:ascii="Arial" w:hAnsi="Arial" w:cs="Arial"/>
                <w:color w:val="365F91"/>
              </w:rPr>
              <w:t xml:space="preserve"> и </w:t>
            </w:r>
            <w:r w:rsidR="002A0AE9">
              <w:rPr>
                <w:rFonts w:ascii="Arial" w:hAnsi="Arial" w:cs="Arial"/>
                <w:color w:val="365F91"/>
              </w:rPr>
              <w:t xml:space="preserve">интерпретации. </w:t>
            </w:r>
          </w:p>
          <w:p w:rsidR="00A87406" w:rsidRDefault="00A87406" w:rsidP="004B2EC8">
            <w:pPr>
              <w:spacing w:after="0" w:line="240" w:lineRule="auto"/>
              <w:rPr>
                <w:rFonts w:ascii="Arial" w:hAnsi="Arial" w:cs="Arial"/>
                <w:color w:val="365F91"/>
              </w:rPr>
            </w:pPr>
          </w:p>
          <w:p w:rsidR="00A87406" w:rsidRDefault="00A87406" w:rsidP="004B2EC8">
            <w:pPr>
              <w:spacing w:after="0" w:line="240" w:lineRule="auto"/>
              <w:rPr>
                <w:rFonts w:ascii="Arial" w:hAnsi="Arial" w:cs="Arial"/>
                <w:color w:val="365F91"/>
              </w:rPr>
            </w:pPr>
          </w:p>
          <w:p w:rsidR="00A87406" w:rsidRPr="004B2EC8" w:rsidRDefault="00A87406" w:rsidP="004B2EC8">
            <w:pPr>
              <w:spacing w:after="0" w:line="240" w:lineRule="auto"/>
              <w:rPr>
                <w:rFonts w:ascii="Arial" w:hAnsi="Arial" w:cs="Arial"/>
                <w:color w:val="365F91"/>
              </w:rPr>
            </w:pPr>
          </w:p>
        </w:tc>
      </w:tr>
      <w:tr w:rsidR="00DC49FE" w:rsidRPr="004B2EC8" w:rsidTr="004B2EC8">
        <w:tc>
          <w:tcPr>
            <w:tcW w:w="2500" w:type="pct"/>
            <w:tcBorders>
              <w:left w:val="nil"/>
              <w:right w:val="single" w:sz="4" w:space="0" w:color="548DD4"/>
            </w:tcBorders>
            <w:shd w:val="clear" w:color="auto" w:fill="D3DFEE"/>
          </w:tcPr>
          <w:p w:rsidR="00735B0B" w:rsidRPr="004B2EC8" w:rsidRDefault="00735B0B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:rsidR="00735B0B" w:rsidRPr="004B2EC8" w:rsidRDefault="00A87406" w:rsidP="00A87406">
            <w:pPr>
              <w:rPr>
                <w:rFonts w:ascii="Arial" w:hAnsi="Arial" w:cs="Arial"/>
                <w:b/>
                <w:bCs/>
                <w:color w:val="365F91"/>
              </w:rPr>
            </w:pPr>
            <w:r w:rsidRPr="00A87406">
              <w:rPr>
                <w:rFonts w:ascii="Arial" w:hAnsi="Arial" w:cs="Arial"/>
                <w:b/>
                <w:bCs/>
                <w:color w:val="365F91"/>
              </w:rPr>
              <w:t>Сп</w:t>
            </w:r>
            <w:r>
              <w:rPr>
                <w:rFonts w:ascii="Arial" w:hAnsi="Arial" w:cs="Arial"/>
                <w:b/>
                <w:bCs/>
                <w:color w:val="365F91"/>
              </w:rPr>
              <w:t>исок использованной литературы, с</w:t>
            </w:r>
            <w:r w:rsidRPr="00A87406">
              <w:rPr>
                <w:rFonts w:ascii="Arial" w:hAnsi="Arial" w:cs="Arial"/>
                <w:b/>
                <w:bCs/>
                <w:color w:val="365F91"/>
              </w:rPr>
              <w:t>сылки на Интернет</w:t>
            </w:r>
            <w:r>
              <w:rPr>
                <w:rFonts w:ascii="Arial" w:hAnsi="Arial" w:cs="Arial"/>
                <w:b/>
                <w:bCs/>
                <w:color w:val="365F91"/>
              </w:rPr>
              <w:t>-</w:t>
            </w:r>
            <w:r w:rsidRPr="00A87406">
              <w:rPr>
                <w:rFonts w:ascii="Arial" w:hAnsi="Arial" w:cs="Arial"/>
                <w:b/>
                <w:bCs/>
                <w:color w:val="365F91"/>
              </w:rPr>
              <w:t>источники</w:t>
            </w:r>
            <w:r>
              <w:t xml:space="preserve"> </w:t>
            </w:r>
          </w:p>
        </w:tc>
        <w:tc>
          <w:tcPr>
            <w:tcW w:w="2500" w:type="pct"/>
            <w:tcBorders>
              <w:left w:val="single" w:sz="4" w:space="0" w:color="548DD4"/>
              <w:right w:val="nil"/>
            </w:tcBorders>
            <w:shd w:val="clear" w:color="auto" w:fill="D3DFEE"/>
          </w:tcPr>
          <w:p w:rsidR="00DC49FE" w:rsidRDefault="00DC49FE" w:rsidP="004B2EC8">
            <w:pPr>
              <w:spacing w:after="0" w:line="240" w:lineRule="auto"/>
              <w:rPr>
                <w:rFonts w:ascii="Arial" w:hAnsi="Arial" w:cs="Arial"/>
                <w:color w:val="365F91"/>
              </w:rPr>
            </w:pPr>
          </w:p>
          <w:p w:rsidR="00A87406" w:rsidRPr="004B2EC8" w:rsidRDefault="00A87406" w:rsidP="006345A5">
            <w:pPr>
              <w:spacing w:after="0" w:line="240" w:lineRule="auto"/>
              <w:rPr>
                <w:rFonts w:ascii="Arial" w:hAnsi="Arial" w:cs="Arial"/>
                <w:color w:val="365F91"/>
              </w:rPr>
            </w:pPr>
            <w:bookmarkStart w:id="0" w:name="_GoBack"/>
            <w:bookmarkEnd w:id="0"/>
          </w:p>
        </w:tc>
      </w:tr>
    </w:tbl>
    <w:p w:rsidR="007E5036" w:rsidRPr="006438F5" w:rsidRDefault="007E5036" w:rsidP="00A87406">
      <w:pPr>
        <w:spacing w:after="0" w:line="240" w:lineRule="auto"/>
        <w:rPr>
          <w:rFonts w:ascii="Arial" w:hAnsi="Arial" w:cs="Arial"/>
          <w:b/>
        </w:rPr>
      </w:pPr>
    </w:p>
    <w:sectPr w:rsidR="007E5036" w:rsidRPr="006438F5" w:rsidSect="00D33F9F">
      <w:pgSz w:w="11906" w:h="16838"/>
      <w:pgMar w:top="567" w:right="282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altName w:val="Arial"/>
    <w:panose1 w:val="00000000000000000000"/>
    <w:charset w:val="00"/>
    <w:family w:val="swiss"/>
    <w:notTrueType/>
    <w:pitch w:val="variable"/>
    <w:sig w:usb0="00000001" w:usb1="00000003" w:usb2="00000000" w:usb3="00000000" w:csb0="0000019F" w:csb1="00000000"/>
  </w:font>
  <w:font w:name="Aptos">
    <w:altName w:val="Arial"/>
    <w:panose1 w:val="00000000000000000000"/>
    <w:charset w:val="00"/>
    <w:family w:val="swiss"/>
    <w:notTrueType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321D57"/>
    <w:multiLevelType w:val="hybridMultilevel"/>
    <w:tmpl w:val="D1CE6328"/>
    <w:lvl w:ilvl="0" w:tplc="FA1A7708">
      <w:start w:val="4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981286A"/>
    <w:multiLevelType w:val="hybridMultilevel"/>
    <w:tmpl w:val="D7C2C496"/>
    <w:lvl w:ilvl="0" w:tplc="FDC65E0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070"/>
    <w:rsid w:val="00003A8F"/>
    <w:rsid w:val="00012188"/>
    <w:rsid w:val="000136E9"/>
    <w:rsid w:val="00040819"/>
    <w:rsid w:val="000457A1"/>
    <w:rsid w:val="00054F0F"/>
    <w:rsid w:val="00056D16"/>
    <w:rsid w:val="000573BE"/>
    <w:rsid w:val="00060BFC"/>
    <w:rsid w:val="00061847"/>
    <w:rsid w:val="00062CDE"/>
    <w:rsid w:val="00063C64"/>
    <w:rsid w:val="00067802"/>
    <w:rsid w:val="00071B36"/>
    <w:rsid w:val="000963AC"/>
    <w:rsid w:val="000A2E10"/>
    <w:rsid w:val="000B526D"/>
    <w:rsid w:val="000B60D6"/>
    <w:rsid w:val="000D2114"/>
    <w:rsid w:val="000E6A7E"/>
    <w:rsid w:val="0013648A"/>
    <w:rsid w:val="00142048"/>
    <w:rsid w:val="0014528D"/>
    <w:rsid w:val="001658E9"/>
    <w:rsid w:val="0019492A"/>
    <w:rsid w:val="001B5292"/>
    <w:rsid w:val="001B7E23"/>
    <w:rsid w:val="001D49C6"/>
    <w:rsid w:val="00214787"/>
    <w:rsid w:val="00216A33"/>
    <w:rsid w:val="00220713"/>
    <w:rsid w:val="00223731"/>
    <w:rsid w:val="00230598"/>
    <w:rsid w:val="002408C8"/>
    <w:rsid w:val="00245070"/>
    <w:rsid w:val="00253D3B"/>
    <w:rsid w:val="002614DA"/>
    <w:rsid w:val="00265320"/>
    <w:rsid w:val="002700DE"/>
    <w:rsid w:val="002A0AE9"/>
    <w:rsid w:val="002A1AA6"/>
    <w:rsid w:val="002C754A"/>
    <w:rsid w:val="002C7C04"/>
    <w:rsid w:val="002E0375"/>
    <w:rsid w:val="002F4C24"/>
    <w:rsid w:val="00304BC3"/>
    <w:rsid w:val="0030566E"/>
    <w:rsid w:val="003106E3"/>
    <w:rsid w:val="00331F9F"/>
    <w:rsid w:val="003773BD"/>
    <w:rsid w:val="00394CD7"/>
    <w:rsid w:val="003A0665"/>
    <w:rsid w:val="003B0FF1"/>
    <w:rsid w:val="003F0F34"/>
    <w:rsid w:val="003F5A7F"/>
    <w:rsid w:val="00430420"/>
    <w:rsid w:val="00434CF6"/>
    <w:rsid w:val="00457942"/>
    <w:rsid w:val="00466DA3"/>
    <w:rsid w:val="00475886"/>
    <w:rsid w:val="0048422C"/>
    <w:rsid w:val="004A5B77"/>
    <w:rsid w:val="004B2EC8"/>
    <w:rsid w:val="004B3C3C"/>
    <w:rsid w:val="004B3D33"/>
    <w:rsid w:val="004C7679"/>
    <w:rsid w:val="004E78E4"/>
    <w:rsid w:val="00506AC3"/>
    <w:rsid w:val="00514BB4"/>
    <w:rsid w:val="00520117"/>
    <w:rsid w:val="00522B56"/>
    <w:rsid w:val="005421D8"/>
    <w:rsid w:val="00547D2D"/>
    <w:rsid w:val="00551FFF"/>
    <w:rsid w:val="00560E6D"/>
    <w:rsid w:val="00562BB1"/>
    <w:rsid w:val="00571BF8"/>
    <w:rsid w:val="005776AB"/>
    <w:rsid w:val="005B68A7"/>
    <w:rsid w:val="005B78B3"/>
    <w:rsid w:val="006345A5"/>
    <w:rsid w:val="00642264"/>
    <w:rsid w:val="00642E05"/>
    <w:rsid w:val="006438F5"/>
    <w:rsid w:val="00652AD4"/>
    <w:rsid w:val="006C1D22"/>
    <w:rsid w:val="006D305C"/>
    <w:rsid w:val="006E2565"/>
    <w:rsid w:val="006E2791"/>
    <w:rsid w:val="006F7990"/>
    <w:rsid w:val="007028E8"/>
    <w:rsid w:val="00735B0B"/>
    <w:rsid w:val="00743A9D"/>
    <w:rsid w:val="00756205"/>
    <w:rsid w:val="0078493B"/>
    <w:rsid w:val="007A160E"/>
    <w:rsid w:val="007B541B"/>
    <w:rsid w:val="007E5036"/>
    <w:rsid w:val="007F506C"/>
    <w:rsid w:val="00802F71"/>
    <w:rsid w:val="00846B69"/>
    <w:rsid w:val="00851409"/>
    <w:rsid w:val="00892AB6"/>
    <w:rsid w:val="008B2FB8"/>
    <w:rsid w:val="008C30FE"/>
    <w:rsid w:val="008C4B18"/>
    <w:rsid w:val="008D0B6C"/>
    <w:rsid w:val="008D5154"/>
    <w:rsid w:val="008E0AF6"/>
    <w:rsid w:val="008E24C4"/>
    <w:rsid w:val="00905F10"/>
    <w:rsid w:val="00907996"/>
    <w:rsid w:val="00960D0E"/>
    <w:rsid w:val="00975467"/>
    <w:rsid w:val="00986B12"/>
    <w:rsid w:val="0099370A"/>
    <w:rsid w:val="009B5E28"/>
    <w:rsid w:val="009C2FAF"/>
    <w:rsid w:val="009C3ADF"/>
    <w:rsid w:val="009C4003"/>
    <w:rsid w:val="009E5BE5"/>
    <w:rsid w:val="009F5648"/>
    <w:rsid w:val="009F70E9"/>
    <w:rsid w:val="00A14318"/>
    <w:rsid w:val="00A200B9"/>
    <w:rsid w:val="00A34641"/>
    <w:rsid w:val="00A469F4"/>
    <w:rsid w:val="00A61209"/>
    <w:rsid w:val="00A81F47"/>
    <w:rsid w:val="00A87406"/>
    <w:rsid w:val="00A90B4B"/>
    <w:rsid w:val="00A95B27"/>
    <w:rsid w:val="00A96799"/>
    <w:rsid w:val="00AA374F"/>
    <w:rsid w:val="00AB34FC"/>
    <w:rsid w:val="00AB3744"/>
    <w:rsid w:val="00AE096C"/>
    <w:rsid w:val="00AE3047"/>
    <w:rsid w:val="00B00E9F"/>
    <w:rsid w:val="00B16C5F"/>
    <w:rsid w:val="00B71D35"/>
    <w:rsid w:val="00B76002"/>
    <w:rsid w:val="00BD72E4"/>
    <w:rsid w:val="00BF54B7"/>
    <w:rsid w:val="00C03FF8"/>
    <w:rsid w:val="00C057C0"/>
    <w:rsid w:val="00C57FFB"/>
    <w:rsid w:val="00C7204E"/>
    <w:rsid w:val="00C81893"/>
    <w:rsid w:val="00CA1AF9"/>
    <w:rsid w:val="00CB371B"/>
    <w:rsid w:val="00CC3FF5"/>
    <w:rsid w:val="00CE50A1"/>
    <w:rsid w:val="00D13EFC"/>
    <w:rsid w:val="00D275AC"/>
    <w:rsid w:val="00D33F9F"/>
    <w:rsid w:val="00D42C55"/>
    <w:rsid w:val="00D4602D"/>
    <w:rsid w:val="00D70553"/>
    <w:rsid w:val="00D92ACE"/>
    <w:rsid w:val="00DA1D00"/>
    <w:rsid w:val="00DB4849"/>
    <w:rsid w:val="00DC17DA"/>
    <w:rsid w:val="00DC49FE"/>
    <w:rsid w:val="00DE0941"/>
    <w:rsid w:val="00E17506"/>
    <w:rsid w:val="00E5580B"/>
    <w:rsid w:val="00E56C0D"/>
    <w:rsid w:val="00E637C2"/>
    <w:rsid w:val="00EA0399"/>
    <w:rsid w:val="00EA7FD9"/>
    <w:rsid w:val="00ED6106"/>
    <w:rsid w:val="00EE2789"/>
    <w:rsid w:val="00EE3D2C"/>
    <w:rsid w:val="00EF2680"/>
    <w:rsid w:val="00F170E4"/>
    <w:rsid w:val="00F36BD4"/>
    <w:rsid w:val="00F37BDB"/>
    <w:rsid w:val="00F60386"/>
    <w:rsid w:val="00F8503C"/>
    <w:rsid w:val="00FC0181"/>
    <w:rsid w:val="00FD6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4A0051-B94B-3948-870B-4E16B9624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56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7942"/>
    <w:pPr>
      <w:spacing w:after="0" w:line="240" w:lineRule="auto"/>
      <w:ind w:left="720" w:firstLine="567"/>
      <w:contextualSpacing/>
      <w:jc w:val="both"/>
    </w:pPr>
  </w:style>
  <w:style w:type="table" w:styleId="a4">
    <w:name w:val="Table Grid"/>
    <w:basedOn w:val="a1"/>
    <w:uiPriority w:val="59"/>
    <w:rsid w:val="00E558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unhideWhenUsed/>
    <w:rsid w:val="00506AC3"/>
    <w:rPr>
      <w:color w:val="0000FF"/>
      <w:u w:val="single"/>
    </w:rPr>
  </w:style>
  <w:style w:type="table" w:styleId="a6">
    <w:name w:val="Light Shading"/>
    <w:basedOn w:val="a1"/>
    <w:uiPriority w:val="60"/>
    <w:rsid w:val="00060BF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">
    <w:name w:val="Light Shading Accent 1"/>
    <w:basedOn w:val="a1"/>
    <w:uiPriority w:val="60"/>
    <w:rsid w:val="00060BFC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customStyle="1" w:styleId="header-user-name">
    <w:name w:val="header-user-name"/>
    <w:basedOn w:val="a0"/>
    <w:rsid w:val="00735B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0562ED-0FC3-445C-AD31-384ABB882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vit3</dc:creator>
  <cp:keywords/>
  <cp:lastModifiedBy>Учетная запись Майкрософт</cp:lastModifiedBy>
  <cp:revision>4</cp:revision>
  <dcterms:created xsi:type="dcterms:W3CDTF">2024-08-05T15:45:00Z</dcterms:created>
  <dcterms:modified xsi:type="dcterms:W3CDTF">2024-08-05T15:46:00Z</dcterms:modified>
</cp:coreProperties>
</file>